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F10204" w:rsidRPr="00FB4451" w14:paraId="7AA76BCF" w14:textId="77777777" w:rsidTr="00FC6D7C">
        <w:tc>
          <w:tcPr>
            <w:tcW w:w="2943" w:type="dxa"/>
            <w:vMerge w:val="restart"/>
          </w:tcPr>
          <w:p w14:paraId="5E1E97A9" w14:textId="77777777" w:rsidR="00F10204" w:rsidRPr="00FB4451" w:rsidRDefault="00F10204" w:rsidP="00FC6D7C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108A2D" wp14:editId="2C918FEE">
                  <wp:extent cx="1800000" cy="1588500"/>
                  <wp:effectExtent l="0" t="0" r="0" b="0"/>
                  <wp:docPr id="1" name="Рисунок 1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56AD2681" w14:textId="77777777" w:rsidR="00F10204" w:rsidRPr="00FB4451" w:rsidRDefault="00F10204" w:rsidP="00FC6D7C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 навчальної дисципліни</w:t>
            </w:r>
          </w:p>
          <w:p w14:paraId="4BAB0338" w14:textId="77777777" w:rsidR="00F10204" w:rsidRPr="00FB4451" w:rsidRDefault="00F10204" w:rsidP="00FC6D7C">
            <w:pPr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Іноземна мова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 xml:space="preserve"> В ТУРИСТИЧНІЙ ДІЯЛЬНОСТІ</w:t>
            </w:r>
            <w:r w:rsidRPr="00FB4451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F10204" w:rsidRPr="00FB4451" w14:paraId="0D54D482" w14:textId="77777777" w:rsidTr="00FC6D7C">
        <w:tc>
          <w:tcPr>
            <w:tcW w:w="2943" w:type="dxa"/>
            <w:vMerge/>
          </w:tcPr>
          <w:p w14:paraId="03DFD6B2" w14:textId="77777777" w:rsidR="00F10204" w:rsidRPr="00FB4451" w:rsidRDefault="00F10204" w:rsidP="00FC6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3D3C0CC2" w14:textId="77777777" w:rsidR="00F10204" w:rsidRPr="00FB4451" w:rsidRDefault="00F10204" w:rsidP="00FC6D7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</w:tcPr>
          <w:p w14:paraId="43C23AC1" w14:textId="3958AE97" w:rsidR="00F10204" w:rsidRPr="001F0885" w:rsidRDefault="001F0885" w:rsidP="00FC6D7C">
            <w:pPr>
              <w:ind w:left="-5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F08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</w:t>
            </w:r>
            <w:r w:rsidR="00F10204" w:rsidRPr="001F088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акалавр</w:t>
            </w:r>
          </w:p>
        </w:tc>
      </w:tr>
      <w:tr w:rsidR="00F10204" w:rsidRPr="00FB4451" w14:paraId="4D1515EE" w14:textId="77777777" w:rsidTr="00FC6D7C">
        <w:trPr>
          <w:trHeight w:val="70"/>
        </w:trPr>
        <w:tc>
          <w:tcPr>
            <w:tcW w:w="2943" w:type="dxa"/>
            <w:vMerge/>
          </w:tcPr>
          <w:p w14:paraId="0A694344" w14:textId="77777777" w:rsidR="00F10204" w:rsidRPr="00FB4451" w:rsidRDefault="00F10204" w:rsidP="00FC6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0346387C" w14:textId="77777777" w:rsidR="00F10204" w:rsidRPr="00FB4451" w:rsidRDefault="00F10204" w:rsidP="00FC6D7C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37F1AA0A" w14:textId="77777777" w:rsidR="00F10204" w:rsidRPr="00FB4451" w:rsidRDefault="00F10204" w:rsidP="00FC6D7C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   Туризм</w:t>
            </w:r>
          </w:p>
        </w:tc>
      </w:tr>
      <w:tr w:rsidR="00F10204" w:rsidRPr="00FB4451" w14:paraId="1A435881" w14:textId="77777777" w:rsidTr="00FC6D7C">
        <w:trPr>
          <w:trHeight w:val="53"/>
        </w:trPr>
        <w:tc>
          <w:tcPr>
            <w:tcW w:w="2943" w:type="dxa"/>
            <w:vMerge/>
          </w:tcPr>
          <w:p w14:paraId="3CF72334" w14:textId="77777777" w:rsidR="00F10204" w:rsidRPr="00FB4451" w:rsidRDefault="00F10204" w:rsidP="00FC6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700E5043" w14:textId="1A2EA9BB" w:rsidR="00F10204" w:rsidRPr="00FB4451" w:rsidRDefault="00F10204" w:rsidP="00FC6D7C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Освітньо-професійна програма: </w:t>
            </w:r>
            <w:r w:rsidRPr="00FB4451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Міжнародний туризм</w:t>
            </w:r>
            <w:r w:rsidRPr="00FB4451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       </w:t>
            </w:r>
          </w:p>
        </w:tc>
        <w:tc>
          <w:tcPr>
            <w:tcW w:w="3225" w:type="dxa"/>
          </w:tcPr>
          <w:p w14:paraId="702A1A64" w14:textId="77777777" w:rsidR="00F10204" w:rsidRPr="00FB4451" w:rsidRDefault="00F10204" w:rsidP="00FC6D7C">
            <w:pPr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F10204" w:rsidRPr="00FB4451" w14:paraId="6E6F3D72" w14:textId="77777777" w:rsidTr="00FC6D7C">
        <w:tc>
          <w:tcPr>
            <w:tcW w:w="2943" w:type="dxa"/>
            <w:vMerge/>
          </w:tcPr>
          <w:p w14:paraId="24A70F2D" w14:textId="77777777" w:rsidR="00F10204" w:rsidRPr="00FB4451" w:rsidRDefault="00F10204" w:rsidP="00FC6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7FE01AC" w14:textId="77777777" w:rsidR="00F10204" w:rsidRPr="00FB4451" w:rsidRDefault="00F10204" w:rsidP="00FC6D7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2692F289" w14:textId="77777777" w:rsidR="00F10204" w:rsidRPr="00FB4451" w:rsidRDefault="00F10204" w:rsidP="00FC6D7C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Шепель Марина Євгенівна, старший викладач кафедри Іноземних мов, кандидат педагогічних наук</w:t>
            </w:r>
          </w:p>
        </w:tc>
      </w:tr>
      <w:tr w:rsidR="00F10204" w:rsidRPr="00FB4451" w14:paraId="7BA43634" w14:textId="77777777" w:rsidTr="00FC6D7C">
        <w:tc>
          <w:tcPr>
            <w:tcW w:w="2943" w:type="dxa"/>
            <w:vMerge/>
          </w:tcPr>
          <w:p w14:paraId="3C9529C9" w14:textId="77777777" w:rsidR="00F10204" w:rsidRPr="00FB4451" w:rsidRDefault="00F10204" w:rsidP="00FC6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4170E919" w14:textId="77777777" w:rsidR="00F10204" w:rsidRPr="00FB4451" w:rsidRDefault="00F10204" w:rsidP="00FC6D7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23AB3F32" w14:textId="77777777" w:rsidR="00F10204" w:rsidRPr="00FB4451" w:rsidRDefault="00F10204" w:rsidP="00FC6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Іноземних мов, т. </w:t>
            </w:r>
            <w:r w:rsidRPr="0033193A">
              <w:rPr>
                <w:rFonts w:ascii="Times New Roman" w:hAnsi="Times New Roman" w:cs="Times New Roman"/>
                <w:sz w:val="24"/>
                <w:szCs w:val="24"/>
              </w:rPr>
              <w:t>38(048) 712-42-78</w:t>
            </w:r>
          </w:p>
        </w:tc>
      </w:tr>
      <w:tr w:rsidR="00F10204" w:rsidRPr="00FB4451" w14:paraId="38713753" w14:textId="77777777" w:rsidTr="00FC6D7C">
        <w:tc>
          <w:tcPr>
            <w:tcW w:w="2943" w:type="dxa"/>
            <w:vMerge/>
          </w:tcPr>
          <w:p w14:paraId="65C06F4F" w14:textId="77777777" w:rsidR="00F10204" w:rsidRPr="00FB4451" w:rsidRDefault="00F10204" w:rsidP="00FC6D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227B24CF" w14:textId="02D72D9B" w:rsidR="00F10204" w:rsidRPr="00FB4451" w:rsidRDefault="00E10753" w:rsidP="00F102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r w:rsidR="00F10204" w:rsidRPr="00FB4451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14:paraId="693FDD62" w14:textId="77777777" w:rsidR="00F10204" w:rsidRPr="00FB4451" w:rsidRDefault="00F10204" w:rsidP="00F1020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      </w:t>
            </w: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</w:p>
          <w:p w14:paraId="521CDDAE" w14:textId="77777777" w:rsidR="00F10204" w:rsidRPr="00FB4451" w:rsidRDefault="00F10204" w:rsidP="00F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</w:t>
            </w:r>
            <w:r w:rsidRPr="00FB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marinashepel</w:t>
            </w:r>
            <w:r w:rsidRPr="00FB44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FB4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B4451">
              <w:rPr>
                <w:rFonts w:ascii="Times New Roman" w:hAnsi="Times New Roman" w:cs="Times New Roman"/>
                <w:sz w:val="24"/>
                <w:szCs w:val="24"/>
              </w:rPr>
              <w:t>0679400626</w:t>
            </w:r>
          </w:p>
        </w:tc>
      </w:tr>
    </w:tbl>
    <w:p w14:paraId="6A644032" w14:textId="77777777" w:rsidR="00F10204" w:rsidRPr="00FB4451" w:rsidRDefault="00F10204" w:rsidP="00F1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FF9E39" w14:textId="77777777" w:rsidR="00F10204" w:rsidRPr="00FB4451" w:rsidRDefault="00F10204" w:rsidP="00F1020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b/>
          <w:sz w:val="24"/>
          <w:szCs w:val="24"/>
          <w:lang w:val="uk-UA"/>
        </w:rPr>
        <w:t>Загальна інформація</w:t>
      </w:r>
    </w:p>
    <w:p w14:paraId="4365C54D" w14:textId="77777777" w:rsidR="00F10204" w:rsidRPr="00FB4451" w:rsidRDefault="00F10204" w:rsidP="00F102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4EF796" w14:textId="77777777" w:rsidR="00F10204" w:rsidRPr="00FB4451" w:rsidRDefault="00F10204" w:rsidP="00F102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1A7CFC74" w14:textId="77777777" w:rsidR="00F10204" w:rsidRPr="00FB4451" w:rsidRDefault="00F10204" w:rsidP="00F102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Тип дисципліни: </w:t>
      </w:r>
      <w:r w:rsidRPr="001F088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обов’язкова,</w:t>
      </w:r>
      <w:r w:rsidRPr="00FB44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Мова викладання – </w:t>
      </w:r>
      <w:r w:rsidRPr="00FB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англійська, </w:t>
      </w:r>
      <w:r w:rsidRPr="00FB44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українська</w:t>
      </w:r>
    </w:p>
    <w:p w14:paraId="47EDA224" w14:textId="77777777" w:rsidR="00F10204" w:rsidRPr="00FB4451" w:rsidRDefault="00F10204" w:rsidP="00F102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4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Навчальна дисципліна викладається 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другому </w:t>
      </w:r>
      <w:r w:rsidRPr="00FB44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курсі у першому семестрі</w:t>
      </w:r>
      <w:r w:rsidRPr="00FB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02721B2B" w14:textId="1C2A3ACD" w:rsidR="00F10204" w:rsidRDefault="00F10204" w:rsidP="00F102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Заочна форма – на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другому </w:t>
      </w:r>
      <w:r w:rsidRPr="00FB44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FB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курсі </w:t>
      </w:r>
      <w:r w:rsidRPr="00FB44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FB44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 першому семестрі. </w:t>
      </w:r>
    </w:p>
    <w:p w14:paraId="1B1E9C39" w14:textId="705CBB90" w:rsidR="001F0885" w:rsidRPr="001F0885" w:rsidRDefault="001F0885" w:rsidP="00F1020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1F08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Кількість кредитів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1F08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- </w:t>
      </w:r>
      <w:r w:rsidRPr="001F088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>3</w:t>
      </w:r>
      <w:r w:rsidRPr="001F08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, годин - </w:t>
      </w:r>
      <w:r w:rsidRPr="001F088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>90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F10204" w:rsidRPr="00FB4451" w14:paraId="1865051C" w14:textId="77777777" w:rsidTr="00FC6D7C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6E88FD29" w14:textId="77777777" w:rsidR="00F10204" w:rsidRPr="00FB4451" w:rsidRDefault="00F10204" w:rsidP="00FC6D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10204" w:rsidRPr="00FB4451" w14:paraId="40706E31" w14:textId="77777777" w:rsidTr="00FC6D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CD46" w14:textId="77777777" w:rsidR="00F10204" w:rsidRPr="00FB4451" w:rsidRDefault="00F10204" w:rsidP="00FC6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</w:rPr>
              <w:t>Тип дисципліни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E8EB" w14:textId="77777777" w:rsidR="00F10204" w:rsidRPr="00FB4451" w:rsidRDefault="00F10204" w:rsidP="00FC6D7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</w:p>
        </w:tc>
      </w:tr>
      <w:tr w:rsidR="00F10204" w:rsidRPr="00FB4451" w14:paraId="23E90B76" w14:textId="77777777" w:rsidTr="00FC6D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4C51" w14:textId="77777777" w:rsidR="00F10204" w:rsidRPr="00FB4451" w:rsidRDefault="00F10204" w:rsidP="00FC6D7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BD4F" w14:textId="77777777" w:rsidR="00F10204" w:rsidRPr="00FB4451" w:rsidRDefault="00F10204" w:rsidP="00FC6D7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392C" w14:textId="77777777" w:rsidR="00F10204" w:rsidRPr="00FB4451" w:rsidRDefault="00F10204" w:rsidP="00FC6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0CAD" w14:textId="77777777" w:rsidR="00F10204" w:rsidRPr="00FB4451" w:rsidRDefault="00F10204" w:rsidP="00FC6D7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F10204" w:rsidRPr="00FB4451" w14:paraId="697B0CAF" w14:textId="77777777" w:rsidTr="00FC6D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73B3" w14:textId="77777777" w:rsidR="00F10204" w:rsidRPr="00FB4451" w:rsidRDefault="00F10204" w:rsidP="00FC6D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7EF4" w14:textId="77777777" w:rsidR="00F10204" w:rsidRPr="00FB4451" w:rsidRDefault="00F10204" w:rsidP="00FC6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4A2F" w14:textId="77777777" w:rsidR="00F10204" w:rsidRPr="00FB4451" w:rsidRDefault="00F10204" w:rsidP="00FC6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A425" w14:textId="77777777" w:rsidR="00F10204" w:rsidRPr="00FB4451" w:rsidRDefault="00F10204" w:rsidP="00FC6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0/</w:t>
            </w:r>
          </w:p>
        </w:tc>
      </w:tr>
      <w:tr w:rsidR="00F10204" w:rsidRPr="00FB4451" w14:paraId="49AB4D6E" w14:textId="77777777" w:rsidTr="00FC6D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8F55" w14:textId="77777777" w:rsidR="00F10204" w:rsidRPr="00FB4451" w:rsidRDefault="00F10204" w:rsidP="00FC6D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9016" w14:textId="77777777" w:rsidR="00F10204" w:rsidRPr="00FB4451" w:rsidRDefault="00F10204" w:rsidP="00FC6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7E86" w14:textId="77777777" w:rsidR="00F10204" w:rsidRPr="00FB4451" w:rsidRDefault="00F10204" w:rsidP="00FC6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F0C" w14:textId="77777777" w:rsidR="00F10204" w:rsidRPr="00FB4451" w:rsidRDefault="00F10204" w:rsidP="00FC6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</w:tr>
      <w:tr w:rsidR="00F10204" w:rsidRPr="00FB4451" w14:paraId="31F0FC2B" w14:textId="77777777" w:rsidTr="00FC6D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485B" w14:textId="77777777" w:rsidR="00F10204" w:rsidRPr="00FB4451" w:rsidRDefault="00F10204" w:rsidP="00FC6D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AB45" w14:textId="77777777" w:rsidR="00F10204" w:rsidRPr="00FB4451" w:rsidRDefault="00F10204" w:rsidP="00FC6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Денна </w:t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0/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323B" w14:textId="77777777" w:rsidR="00F10204" w:rsidRPr="00FB4451" w:rsidRDefault="00F10204" w:rsidP="00FC6D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80/</w:t>
            </w:r>
          </w:p>
        </w:tc>
      </w:tr>
      <w:tr w:rsidR="00F10204" w:rsidRPr="00FB4451" w14:paraId="4E5A7051" w14:textId="77777777" w:rsidTr="00FC6D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C57B" w14:textId="77777777" w:rsidR="00F10204" w:rsidRPr="00FB4451" w:rsidRDefault="00F10204" w:rsidP="00FC6D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Індивідуальна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BA93" w14:textId="77777777" w:rsidR="00F10204" w:rsidRPr="00FB4451" w:rsidRDefault="00F10204" w:rsidP="00FC6D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90C4" w14:textId="77777777" w:rsidR="00F10204" w:rsidRPr="00FB4451" w:rsidRDefault="00F10204" w:rsidP="00FC6D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10204" w:rsidRPr="00FB4451" w14:paraId="6762BA15" w14:textId="77777777" w:rsidTr="00FC6D7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758" w14:textId="77777777" w:rsidR="00F10204" w:rsidRPr="00FB4451" w:rsidRDefault="00F10204" w:rsidP="00FC6D7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DC99" w14:textId="47846BAF" w:rsidR="00F10204" w:rsidRPr="00FB4451" w:rsidRDefault="00F10204" w:rsidP="00120F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семестр  </w:t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FB4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E3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диф.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залік; 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9659" w14:textId="673961AC" w:rsidR="00F10204" w:rsidRPr="00FB4451" w:rsidRDefault="00F10204" w:rsidP="00120F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семестр – </w:t>
            </w:r>
            <w:r w:rsidR="004E3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диф.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залік; </w:t>
            </w:r>
          </w:p>
        </w:tc>
      </w:tr>
      <w:tr w:rsidR="00F10204" w:rsidRPr="00FB4451" w14:paraId="4DF9E750" w14:textId="77777777" w:rsidTr="00FC6D7C">
        <w:trPr>
          <w:trHeight w:val="148"/>
        </w:trPr>
        <w:tc>
          <w:tcPr>
            <w:tcW w:w="3652" w:type="dxa"/>
            <w:tcBorders>
              <w:top w:val="single" w:sz="4" w:space="0" w:color="auto"/>
            </w:tcBorders>
          </w:tcPr>
          <w:p w14:paraId="5189B68F" w14:textId="77777777" w:rsidR="00F10204" w:rsidRPr="00FB4451" w:rsidRDefault="00F10204" w:rsidP="00FC6D7C"/>
          <w:p w14:paraId="2B2D5A40" w14:textId="77777777" w:rsidR="00F10204" w:rsidRPr="00FB4451" w:rsidRDefault="00E10753" w:rsidP="00FC6D7C">
            <w:pPr>
              <w:rPr>
                <w:b/>
                <w:lang w:val="uk-UA"/>
              </w:rPr>
            </w:pPr>
            <w:hyperlink r:id="rId7" w:history="1">
              <w:r w:rsidR="00F10204" w:rsidRPr="00FB4451">
                <w:rPr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05EC1BFA" w14:textId="77777777" w:rsidR="00F10204" w:rsidRPr="00FB4451" w:rsidRDefault="00F10204" w:rsidP="00FC6D7C">
            <w:pPr>
              <w:rPr>
                <w:lang w:val="uk-UA"/>
              </w:rPr>
            </w:pPr>
          </w:p>
        </w:tc>
      </w:tr>
    </w:tbl>
    <w:p w14:paraId="072BC953" w14:textId="77777777" w:rsidR="00F10204" w:rsidRPr="00FB4451" w:rsidRDefault="00E10753" w:rsidP="00F1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F10204" w:rsidRPr="00FB445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https://www.rozklad.onaft.edu.ua/</w:t>
        </w:r>
      </w:hyperlink>
    </w:p>
    <w:p w14:paraId="35D71FCA" w14:textId="77777777" w:rsidR="00F10204" w:rsidRPr="00FB4451" w:rsidRDefault="00F10204" w:rsidP="00F102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b/>
          <w:sz w:val="24"/>
          <w:szCs w:val="24"/>
          <w:lang w:val="uk-UA"/>
        </w:rPr>
        <w:t>2. Анотація навчальної дисципліни</w:t>
      </w:r>
    </w:p>
    <w:p w14:paraId="18EB496C" w14:textId="3B137E79" w:rsidR="00F10204" w:rsidRPr="00FB4451" w:rsidRDefault="00F10204" w:rsidP="00F1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«</w:t>
      </w:r>
      <w:r>
        <w:rPr>
          <w:rFonts w:ascii="Times New Roman" w:hAnsi="Times New Roman" w:cs="Times New Roman"/>
          <w:sz w:val="24"/>
          <w:szCs w:val="24"/>
          <w:lang w:val="uk-UA"/>
        </w:rPr>
        <w:t>Іноземна мова</w:t>
      </w:r>
      <w:r w:rsidR="00120FB9">
        <w:rPr>
          <w:rFonts w:ascii="Times New Roman" w:hAnsi="Times New Roman" w:cs="Times New Roman"/>
          <w:sz w:val="24"/>
          <w:szCs w:val="24"/>
          <w:lang w:val="uk-UA"/>
        </w:rPr>
        <w:t xml:space="preserve"> в туристичній діяльності</w:t>
      </w:r>
      <w:r w:rsidRPr="00FB4451">
        <w:rPr>
          <w:rFonts w:ascii="Times New Roman" w:hAnsi="Times New Roman" w:cs="Times New Roman"/>
          <w:sz w:val="24"/>
          <w:szCs w:val="24"/>
          <w:lang w:val="uk-UA"/>
        </w:rPr>
        <w:t xml:space="preserve">» передбачає комплексне викладання мови: усі  аспекти мови викладаються та вивчаються   у сукупності з розвитком мовленнєвих навичок та вмінь і навчанням  комунікації. Особлива увага  приділяється  </w:t>
      </w:r>
      <w:r w:rsidR="006212B9" w:rsidRPr="006212B9">
        <w:rPr>
          <w:rFonts w:ascii="Times New Roman" w:hAnsi="Times New Roman" w:cs="Times New Roman"/>
          <w:sz w:val="24"/>
          <w:szCs w:val="24"/>
        </w:rPr>
        <w:t xml:space="preserve">професійному </w:t>
      </w:r>
      <w:r w:rsidRPr="00FB4451">
        <w:rPr>
          <w:rFonts w:ascii="Times New Roman" w:hAnsi="Times New Roman" w:cs="Times New Roman"/>
          <w:sz w:val="24"/>
          <w:szCs w:val="24"/>
          <w:lang w:val="uk-UA"/>
        </w:rPr>
        <w:t>спілкуванню  в контексті відповідних аутентичних матеріалів. Дисципліна викладається з урахуванням Європейських рекомендацій з мовної освіти, але водночас із особливостями фаху й контекстного підходу до викладання англійської мови. Навчальна дисципліна «</w:t>
      </w:r>
      <w:r>
        <w:rPr>
          <w:rFonts w:ascii="Times New Roman" w:hAnsi="Times New Roman" w:cs="Times New Roman"/>
          <w:sz w:val="24"/>
          <w:szCs w:val="24"/>
          <w:lang w:val="uk-UA"/>
        </w:rPr>
        <w:t>Іноземна мова</w:t>
      </w:r>
      <w:r w:rsidR="00120FB9">
        <w:rPr>
          <w:rFonts w:ascii="Times New Roman" w:hAnsi="Times New Roman" w:cs="Times New Roman"/>
          <w:sz w:val="24"/>
          <w:szCs w:val="24"/>
          <w:lang w:val="uk-UA"/>
        </w:rPr>
        <w:t xml:space="preserve"> в туристичній діяльності</w:t>
      </w:r>
      <w:r w:rsidRPr="00FB4451">
        <w:rPr>
          <w:rFonts w:ascii="Times New Roman" w:hAnsi="Times New Roman" w:cs="Times New Roman"/>
          <w:sz w:val="24"/>
          <w:szCs w:val="24"/>
          <w:lang w:val="uk-UA"/>
        </w:rPr>
        <w:t>» спрямована на формування у</w:t>
      </w:r>
      <w:r w:rsidR="001F0885" w:rsidRPr="001F08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0885">
        <w:rPr>
          <w:rFonts w:ascii="Times New Roman" w:hAnsi="Times New Roman" w:cs="Times New Roman"/>
          <w:sz w:val="24"/>
          <w:szCs w:val="24"/>
          <w:lang w:val="uk-UA"/>
        </w:rPr>
        <w:t xml:space="preserve">здобувачів </w:t>
      </w:r>
      <w:r w:rsidRPr="00FB4451">
        <w:rPr>
          <w:rFonts w:ascii="Times New Roman" w:hAnsi="Times New Roman" w:cs="Times New Roman"/>
          <w:sz w:val="24"/>
          <w:szCs w:val="24"/>
          <w:lang w:val="uk-UA"/>
        </w:rPr>
        <w:t xml:space="preserve"> усіх стандартних компетентностей, зокрема професійної мовної компетенції, що сприятиме їхньому становленню як майбутніх фахівців у сфері  професійного середовища.</w:t>
      </w:r>
    </w:p>
    <w:p w14:paraId="156C8130" w14:textId="77777777" w:rsidR="00F10204" w:rsidRPr="00FB4451" w:rsidRDefault="00F10204" w:rsidP="00F1020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7EA4D6D1" w14:textId="77777777" w:rsidR="00F10204" w:rsidRPr="00FB4451" w:rsidRDefault="00F10204" w:rsidP="00F1020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4D1FB9A" w14:textId="77777777" w:rsidR="00F10204" w:rsidRPr="00FB4451" w:rsidRDefault="00F10204" w:rsidP="00F1020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ADF72B" w14:textId="77777777" w:rsidR="00F10204" w:rsidRPr="00FB4451" w:rsidRDefault="00F10204" w:rsidP="00F1020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AF01D9C" w14:textId="77777777" w:rsidR="00F10204" w:rsidRPr="00FB4451" w:rsidRDefault="00F10204" w:rsidP="00F1020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8ACE694" w14:textId="77777777" w:rsidR="00F10204" w:rsidRPr="00FB4451" w:rsidRDefault="00F10204" w:rsidP="00F1020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C168DD0" w14:textId="77777777" w:rsidR="00F10204" w:rsidRPr="00FB4451" w:rsidRDefault="00F10204" w:rsidP="00F1020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b/>
          <w:sz w:val="24"/>
          <w:szCs w:val="24"/>
          <w:lang w:val="uk-UA"/>
        </w:rPr>
        <w:t>3. Мета навчальної дисципліни</w:t>
      </w:r>
    </w:p>
    <w:p w14:paraId="484B3A6E" w14:textId="77777777" w:rsidR="00F10204" w:rsidRPr="00FB4451" w:rsidRDefault="00F10204" w:rsidP="00F10204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FB44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Метою викладання навчальної дисципліни є формування необхідної комунікативної спроможності в сферах  професійного та ситуативного спілкування в усній та письмовій формах, навичок практичного володіння  іноземною мовою в різних формах мовленнєвої діяльності в обсязі тематики, що обумовлена професійними потребами; оволодіння новітньою фаховою інформацією через іноземні джерела.</w:t>
      </w:r>
    </w:p>
    <w:p w14:paraId="090D6DF3" w14:textId="77777777" w:rsidR="00F10204" w:rsidRPr="00FB4451" w:rsidRDefault="00F10204" w:rsidP="00F10204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FB44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В результаті вивчення курсу  «Професійна та наукова іноземна мова» студенти повинні</w:t>
      </w:r>
    </w:p>
    <w:p w14:paraId="633FAA8A" w14:textId="77777777" w:rsidR="00F10204" w:rsidRPr="00FB4451" w:rsidRDefault="00F10204" w:rsidP="00F10204">
      <w:pPr>
        <w:ind w:right="-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</w:p>
    <w:p w14:paraId="1C7E50DE" w14:textId="77777777" w:rsidR="00F10204" w:rsidRPr="00FB4451" w:rsidRDefault="00F10204" w:rsidP="00F10204">
      <w:pPr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мовні форми, кліше, що відповідають формальному і неформальному професійним стилям, а також професійний лексичний матеріал необхідний для застосування у галузі туризму,</w:t>
      </w:r>
    </w:p>
    <w:p w14:paraId="34F11B3B" w14:textId="77777777" w:rsidR="00F10204" w:rsidRPr="00FB4451" w:rsidRDefault="00F10204" w:rsidP="00F10204">
      <w:pPr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b/>
          <w:sz w:val="24"/>
          <w:szCs w:val="24"/>
          <w:lang w:val="uk-UA"/>
        </w:rPr>
        <w:t>вміти:</w:t>
      </w:r>
      <w:r w:rsidRPr="00FB4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0AE8452" w14:textId="77777777" w:rsidR="00F10204" w:rsidRPr="00FB4451" w:rsidRDefault="00F10204" w:rsidP="00F10204">
      <w:pPr>
        <w:ind w:right="-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Читання</w:t>
      </w:r>
    </w:p>
    <w:p w14:paraId="6217081E" w14:textId="77777777" w:rsidR="00F10204" w:rsidRPr="00FB4451" w:rsidRDefault="00F10204" w:rsidP="00F10204">
      <w:pPr>
        <w:numPr>
          <w:ilvl w:val="0"/>
          <w:numId w:val="3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розуміти  загальну інформацію в автентичних текстах  пов’язану з професійними темами;</w:t>
      </w:r>
    </w:p>
    <w:p w14:paraId="289F47EF" w14:textId="77777777" w:rsidR="00F10204" w:rsidRPr="00FB4451" w:rsidRDefault="00F10204" w:rsidP="00F10204">
      <w:pPr>
        <w:numPr>
          <w:ilvl w:val="0"/>
          <w:numId w:val="3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отримувати детальну інформацію з автентичних текстів пов’язану з професійними темами;</w:t>
      </w:r>
    </w:p>
    <w:p w14:paraId="019757EC" w14:textId="77777777" w:rsidR="00F10204" w:rsidRPr="00FB4451" w:rsidRDefault="00F10204" w:rsidP="00F10204">
      <w:pPr>
        <w:numPr>
          <w:ilvl w:val="0"/>
          <w:numId w:val="3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читати та розуміти абревіатури іншомовних фахових термінів у певній професійно-орієнтованій галузі;</w:t>
      </w:r>
    </w:p>
    <w:p w14:paraId="26149FC6" w14:textId="77777777" w:rsidR="00F10204" w:rsidRPr="00FB4451" w:rsidRDefault="00F10204" w:rsidP="00F10204">
      <w:pPr>
        <w:ind w:left="426" w:right="-28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i/>
          <w:sz w:val="24"/>
          <w:szCs w:val="24"/>
          <w:lang w:val="uk-UA"/>
        </w:rPr>
        <w:t>Письмо</w:t>
      </w:r>
    </w:p>
    <w:p w14:paraId="00423AC3" w14:textId="77777777" w:rsidR="00F10204" w:rsidRPr="00FB4451" w:rsidRDefault="00F10204" w:rsidP="00F10204">
      <w:pPr>
        <w:numPr>
          <w:ilvl w:val="0"/>
          <w:numId w:val="4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писати  деталізовані завдання та звіти, пов’язані з навчанням та спеціальністю;</w:t>
      </w:r>
    </w:p>
    <w:p w14:paraId="07D502ED" w14:textId="77777777" w:rsidR="00F10204" w:rsidRPr="00FB4451" w:rsidRDefault="00F10204" w:rsidP="00F10204">
      <w:pPr>
        <w:numPr>
          <w:ilvl w:val="0"/>
          <w:numId w:val="4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працювати з інформацією, довідковою літературою, складати анотації, тексти-доповіді, презентації, статті, робити реферування;</w:t>
      </w:r>
    </w:p>
    <w:p w14:paraId="11DE0326" w14:textId="77777777" w:rsidR="00F10204" w:rsidRPr="00FB4451" w:rsidRDefault="00F10204" w:rsidP="00F10204">
      <w:pPr>
        <w:numPr>
          <w:ilvl w:val="0"/>
          <w:numId w:val="4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готувати і  продукувати ділову та професійну кореспонденцію.</w:t>
      </w:r>
    </w:p>
    <w:p w14:paraId="0D2B8621" w14:textId="77777777" w:rsidR="00F10204" w:rsidRPr="00FB4451" w:rsidRDefault="00F10204" w:rsidP="00F10204">
      <w:pPr>
        <w:spacing w:after="0" w:line="240" w:lineRule="auto"/>
        <w:ind w:left="1146" w:right="-284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i/>
          <w:sz w:val="24"/>
          <w:szCs w:val="24"/>
          <w:lang w:val="uk-UA"/>
        </w:rPr>
        <w:t>Говоріння</w:t>
      </w:r>
    </w:p>
    <w:p w14:paraId="59C54AD9" w14:textId="77777777" w:rsidR="00F10204" w:rsidRPr="00FB4451" w:rsidRDefault="00F10204" w:rsidP="00F10204">
      <w:pPr>
        <w:numPr>
          <w:ilvl w:val="2"/>
          <w:numId w:val="5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вміти вступити у діалог;</w:t>
      </w:r>
    </w:p>
    <w:p w14:paraId="00D53CC7" w14:textId="77777777" w:rsidR="00F10204" w:rsidRPr="00FB4451" w:rsidRDefault="00F10204" w:rsidP="00F10204">
      <w:pPr>
        <w:numPr>
          <w:ilvl w:val="2"/>
          <w:numId w:val="5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вміти закінчити діалог;</w:t>
      </w:r>
    </w:p>
    <w:p w14:paraId="0F895EE2" w14:textId="77777777" w:rsidR="00F10204" w:rsidRPr="00FB4451" w:rsidRDefault="00F10204" w:rsidP="00F10204">
      <w:pPr>
        <w:numPr>
          <w:ilvl w:val="2"/>
          <w:numId w:val="5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поводитись адекватно в ході світських, академічних і професійних розмов;</w:t>
      </w:r>
    </w:p>
    <w:p w14:paraId="2409CD9C" w14:textId="77777777" w:rsidR="00F10204" w:rsidRPr="00FB4451" w:rsidRDefault="00F10204" w:rsidP="00F10204">
      <w:pPr>
        <w:numPr>
          <w:ilvl w:val="2"/>
          <w:numId w:val="5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адекватно реагувати та точку зору співрозмовника;</w:t>
      </w:r>
    </w:p>
    <w:p w14:paraId="27219FEB" w14:textId="77777777" w:rsidR="00F10204" w:rsidRPr="00FB4451" w:rsidRDefault="00F10204" w:rsidP="00F10204">
      <w:pPr>
        <w:numPr>
          <w:ilvl w:val="2"/>
          <w:numId w:val="5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висловлювати думку користуючись загальновживаними фразами, кліше;</w:t>
      </w:r>
    </w:p>
    <w:p w14:paraId="5000CC14" w14:textId="77777777" w:rsidR="00F10204" w:rsidRPr="00FB4451" w:rsidRDefault="00F10204" w:rsidP="00F10204">
      <w:pPr>
        <w:numPr>
          <w:ilvl w:val="2"/>
          <w:numId w:val="5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продукувати детальний  монолог з широкого кола світських та пов’язаних із спеціальністю тем;</w:t>
      </w:r>
    </w:p>
    <w:p w14:paraId="49A20B52" w14:textId="77777777" w:rsidR="00F10204" w:rsidRPr="00FB4451" w:rsidRDefault="00F10204" w:rsidP="00F10204">
      <w:pPr>
        <w:numPr>
          <w:ilvl w:val="2"/>
          <w:numId w:val="5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під час усного та письмового спілкування застосовувати методи соціолінгвістичної компетенції для досягнення взаємного порозуміння.</w:t>
      </w:r>
    </w:p>
    <w:p w14:paraId="68992818" w14:textId="77777777" w:rsidR="00F10204" w:rsidRPr="00FB4451" w:rsidRDefault="00F10204" w:rsidP="00F10204">
      <w:pPr>
        <w:ind w:right="-284"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6A422B8" w14:textId="77777777" w:rsidR="00F10204" w:rsidRPr="00FB4451" w:rsidRDefault="00F10204" w:rsidP="00F10204">
      <w:pPr>
        <w:ind w:right="-284"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i/>
          <w:sz w:val="24"/>
          <w:szCs w:val="24"/>
          <w:lang w:val="uk-UA"/>
        </w:rPr>
        <w:t>Вміння вчитися</w:t>
      </w:r>
    </w:p>
    <w:p w14:paraId="71D4CC4D" w14:textId="77777777" w:rsidR="00F10204" w:rsidRPr="00FB4451" w:rsidRDefault="00F10204" w:rsidP="00F10204">
      <w:pPr>
        <w:numPr>
          <w:ilvl w:val="0"/>
          <w:numId w:val="6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знаходити конкретну інформацію пов’язану з  професійними питаннями, користуючись бібліотечним каталогом, сторінкою змісту, довідниками, словники та інтернетом;</w:t>
      </w:r>
    </w:p>
    <w:p w14:paraId="0BAE8F8D" w14:textId="77777777" w:rsidR="00F10204" w:rsidRPr="00FB4451" w:rsidRDefault="00F10204" w:rsidP="00F10204">
      <w:pPr>
        <w:numPr>
          <w:ilvl w:val="0"/>
          <w:numId w:val="6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запитувати, щоб отримати суттєво важливу інформацію, пов’язану з спеціальністю;</w:t>
      </w:r>
    </w:p>
    <w:p w14:paraId="42C5C527" w14:textId="77777777" w:rsidR="00F10204" w:rsidRPr="00FB4451" w:rsidRDefault="00F10204" w:rsidP="00F10204">
      <w:pPr>
        <w:numPr>
          <w:ilvl w:val="0"/>
          <w:numId w:val="6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прогнозувати інформацію, користуючись для цього «ключами»  - заголовками, підзаголовками, тощо;</w:t>
      </w:r>
    </w:p>
    <w:p w14:paraId="38293419" w14:textId="77777777" w:rsidR="00F10204" w:rsidRPr="00FB4451" w:rsidRDefault="00F10204" w:rsidP="00F10204">
      <w:pPr>
        <w:numPr>
          <w:ilvl w:val="0"/>
          <w:numId w:val="6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ефективно користуватися навчальними ресурсами (словниками, довідниками, інтернетом);</w:t>
      </w:r>
    </w:p>
    <w:p w14:paraId="1FC06F23" w14:textId="77777777" w:rsidR="00F10204" w:rsidRPr="00FB4451" w:rsidRDefault="00F10204" w:rsidP="00F10204">
      <w:pPr>
        <w:numPr>
          <w:ilvl w:val="0"/>
          <w:numId w:val="6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вести запис прочитаного матеріалу, цитат, важливих посилань тощо;</w:t>
      </w:r>
    </w:p>
    <w:p w14:paraId="34745334" w14:textId="77777777" w:rsidR="00F10204" w:rsidRPr="00FB4451" w:rsidRDefault="00F10204" w:rsidP="00F10204">
      <w:pPr>
        <w:numPr>
          <w:ilvl w:val="0"/>
          <w:numId w:val="6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розуміти вимоги щодо оцінювання, поточного оцінювання;</w:t>
      </w:r>
    </w:p>
    <w:p w14:paraId="6DA8C249" w14:textId="77777777" w:rsidR="00F10204" w:rsidRPr="00FB4451" w:rsidRDefault="00F10204" w:rsidP="00F10204">
      <w:pPr>
        <w:numPr>
          <w:ilvl w:val="0"/>
          <w:numId w:val="6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розуміти критерії виставлення балів при виконанні окремих завдань, тестів та оцінювання іспитів;</w:t>
      </w:r>
    </w:p>
    <w:p w14:paraId="7E3266E6" w14:textId="77777777" w:rsidR="00F10204" w:rsidRPr="00FB4451" w:rsidRDefault="00F10204" w:rsidP="00F10204">
      <w:pPr>
        <w:numPr>
          <w:ilvl w:val="0"/>
          <w:numId w:val="6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lastRenderedPageBreak/>
        <w:t>читати і розуміти інструкції щодо тестів, іспитів тощо.</w:t>
      </w:r>
    </w:p>
    <w:p w14:paraId="6EA27379" w14:textId="77777777" w:rsidR="00F10204" w:rsidRPr="00FB4451" w:rsidRDefault="00F10204" w:rsidP="00F10204">
      <w:pPr>
        <w:numPr>
          <w:ilvl w:val="0"/>
          <w:numId w:val="6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ефективно  готуватися до здачі  тестових завдані та іспитів;</w:t>
      </w:r>
    </w:p>
    <w:p w14:paraId="6934D4C7" w14:textId="77777777" w:rsidR="00F10204" w:rsidRPr="00FB4451" w:rsidRDefault="00F10204" w:rsidP="00F10204">
      <w:pPr>
        <w:numPr>
          <w:ilvl w:val="0"/>
          <w:numId w:val="6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ефективно використовувати час під час іспитів та здачі тестових завдань;</w:t>
      </w:r>
    </w:p>
    <w:p w14:paraId="2AD3BED2" w14:textId="77777777" w:rsidR="00F10204" w:rsidRPr="00FB4451" w:rsidRDefault="00F10204" w:rsidP="00F10204">
      <w:pPr>
        <w:numPr>
          <w:ilvl w:val="0"/>
          <w:numId w:val="6"/>
        </w:num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належним чином здійснювати самооцінювання</w:t>
      </w:r>
    </w:p>
    <w:p w14:paraId="184C40AE" w14:textId="77777777" w:rsidR="00F10204" w:rsidRPr="00FB4451" w:rsidRDefault="00F10204" w:rsidP="00F10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</w:p>
    <w:p w14:paraId="405A0424" w14:textId="521E2D21" w:rsidR="00F10204" w:rsidRPr="00FB4451" w:rsidRDefault="00F10204" w:rsidP="00F10204">
      <w:pPr>
        <w:tabs>
          <w:tab w:val="left" w:pos="921"/>
          <w:tab w:val="center" w:pos="49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B4451">
        <w:rPr>
          <w:rFonts w:ascii="Times New Roman" w:hAnsi="Times New Roman" w:cs="Times New Roman"/>
          <w:b/>
          <w:color w:val="0563C1" w:themeColor="hyperlink"/>
          <w:sz w:val="24"/>
          <w:szCs w:val="24"/>
          <w:lang w:val="uk-UA"/>
        </w:rPr>
        <w:tab/>
      </w:r>
      <w:hyperlink r:id="rId9" w:anchor="section-0" w:history="1">
        <w:r w:rsidRPr="001F0885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4. Програмні компетентності та результати навчання за дисципліною</w:t>
        </w:r>
      </w:hyperlink>
    </w:p>
    <w:p w14:paraId="4063984C" w14:textId="77777777" w:rsidR="00F10204" w:rsidRPr="00FB4451" w:rsidRDefault="00F10204" w:rsidP="00F102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4236282" w14:textId="744274FA" w:rsidR="00F10204" w:rsidRPr="00FB4451" w:rsidRDefault="00E10753" w:rsidP="00F10204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anchor="section-0" w:history="1">
        <w:r w:rsidR="00F10204" w:rsidRPr="001F0885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5. Зміст навчальної дисципліни</w:t>
        </w:r>
      </w:hyperlink>
    </w:p>
    <w:p w14:paraId="3DAE65D7" w14:textId="55B2ABE4" w:rsidR="00F10204" w:rsidRPr="00FB4451" w:rsidRDefault="00F10204" w:rsidP="00F10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Система оцінювання та </w:t>
      </w:r>
      <w:r w:rsidR="001A686E">
        <w:rPr>
          <w:rFonts w:ascii="Times New Roman" w:hAnsi="Times New Roman" w:cs="Times New Roman"/>
          <w:b/>
          <w:sz w:val="24"/>
          <w:szCs w:val="24"/>
          <w:lang w:val="uk-UA"/>
        </w:rPr>
        <w:t>вимоги</w:t>
      </w:r>
    </w:p>
    <w:p w14:paraId="628582D3" w14:textId="1BC9F172" w:rsidR="00F10204" w:rsidRPr="00FB4451" w:rsidRDefault="001A686E" w:rsidP="00F10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A686E">
        <w:rPr>
          <w:rFonts w:ascii="Times New Roman" w:hAnsi="Times New Roman"/>
          <w:b/>
          <w:bCs/>
          <w:sz w:val="24"/>
          <w:szCs w:val="24"/>
          <w:lang w:val="uk-UA"/>
        </w:rPr>
        <w:t>Види контролю:</w:t>
      </w:r>
      <w:r w:rsidRPr="001A686E">
        <w:rPr>
          <w:rFonts w:ascii="Times New Roman" w:hAnsi="Times New Roman"/>
          <w:sz w:val="24"/>
          <w:szCs w:val="24"/>
          <w:lang w:val="uk-UA"/>
        </w:rPr>
        <w:t xml:space="preserve"> поточний, підсумковий – диф. залік.</w:t>
      </w:r>
    </w:p>
    <w:p w14:paraId="36F8B39E" w14:textId="764E8F9E" w:rsidR="00F10204" w:rsidRPr="00FB4451" w:rsidRDefault="00E10753" w:rsidP="00F102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uk-UA"/>
        </w:rPr>
      </w:pPr>
      <w:hyperlink r:id="rId11" w:anchor="section-0" w:history="1">
        <w:r w:rsidR="00F10204" w:rsidRPr="001A686E">
          <w:rPr>
            <w:rStyle w:val="a4"/>
            <w:rFonts w:ascii="Times New Roman" w:hAnsi="Times New Roman"/>
            <w:b/>
            <w:sz w:val="24"/>
            <w:szCs w:val="24"/>
            <w:lang w:val="uk-UA"/>
          </w:rPr>
          <w:t>Схема нарахування балів</w:t>
        </w:r>
      </w:hyperlink>
    </w:p>
    <w:p w14:paraId="7E0F7B80" w14:textId="77777777" w:rsidR="006212B9" w:rsidRPr="001A686E" w:rsidRDefault="006212B9" w:rsidP="00F10204">
      <w:pPr>
        <w:spacing w:after="0" w:line="240" w:lineRule="auto"/>
        <w:ind w:firstLine="709"/>
        <w:jc w:val="both"/>
        <w:rPr>
          <w:lang w:val="uk-UA"/>
        </w:rPr>
      </w:pPr>
    </w:p>
    <w:p w14:paraId="3301EC2A" w14:textId="4F40E42F" w:rsidR="00F10204" w:rsidRPr="001A686E" w:rsidRDefault="001A686E" w:rsidP="00F1020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HYPERLINK "http://moodle.onaft.edu.ua/course/view.php?id=963" \l "section-0" </w:instrTex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F10204" w:rsidRPr="001A686E">
        <w:rPr>
          <w:rStyle w:val="a4"/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14:paraId="4AE3A985" w14:textId="476C60E6" w:rsidR="00F10204" w:rsidRPr="00FB4451" w:rsidRDefault="001A686E" w:rsidP="00F1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1AEB2CDC" w14:textId="77777777" w:rsidR="00F10204" w:rsidRPr="00FB4451" w:rsidRDefault="00F10204" w:rsidP="00F102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b/>
          <w:sz w:val="24"/>
          <w:szCs w:val="24"/>
          <w:lang w:val="uk-UA"/>
        </w:rPr>
        <w:t>7. Політика навчальної дисципліни</w:t>
      </w:r>
    </w:p>
    <w:p w14:paraId="4B24A9B8" w14:textId="18B967A5" w:rsidR="00F10204" w:rsidRPr="00FB4451" w:rsidRDefault="00F10204" w:rsidP="00F1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 xml:space="preserve">Політика всіх навчальних дисциплін в ОНАХТ є уніфікованою та визначена з урахуванням законодавства України, </w:t>
      </w:r>
      <w:hyperlink r:id="rId12" w:history="1">
        <w:r w:rsidRPr="00FB445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uk-UA"/>
          </w:rPr>
          <w:t>вимог ISO 9001:2015</w:t>
        </w:r>
      </w:hyperlink>
      <w:r w:rsidRPr="00FB4451">
        <w:rPr>
          <w:rFonts w:ascii="Times New Roman" w:hAnsi="Times New Roman" w:cs="Times New Roman"/>
          <w:sz w:val="24"/>
          <w:szCs w:val="24"/>
          <w:lang w:val="uk-UA"/>
        </w:rPr>
        <w:t>, «</w:t>
      </w:r>
      <w:hyperlink r:id="rId13" w:history="1">
        <w:r w:rsidRPr="00FB445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uk-UA"/>
          </w:rPr>
          <w:t>Положення про академічну доброчесність в ОНАХТ</w:t>
        </w:r>
      </w:hyperlink>
      <w:r w:rsidRPr="00FB4451">
        <w:rPr>
          <w:rFonts w:ascii="Times New Roman" w:hAnsi="Times New Roman" w:cs="Times New Roman"/>
          <w:sz w:val="24"/>
          <w:szCs w:val="24"/>
          <w:lang w:val="uk-UA"/>
        </w:rPr>
        <w:t>» та «</w:t>
      </w:r>
      <w:hyperlink r:id="rId14" w:history="1">
        <w:r w:rsidRPr="00FB445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uk-UA"/>
          </w:rPr>
          <w:t>Положення про організацію освітнього процесу</w:t>
        </w:r>
      </w:hyperlink>
      <w:r w:rsidRPr="00FB4451">
        <w:rPr>
          <w:lang w:val="uk-UA"/>
        </w:rPr>
        <w:t>»</w:t>
      </w:r>
      <w:r w:rsidRPr="00FB4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88FE1B7" w14:textId="77777777" w:rsidR="00F10204" w:rsidRPr="00FB4451" w:rsidRDefault="00F10204" w:rsidP="00F1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D31C93" w14:textId="77777777" w:rsidR="00F10204" w:rsidRPr="00FB4451" w:rsidRDefault="00F10204" w:rsidP="00F1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FBE6E1" w14:textId="0E001156" w:rsidR="00F10204" w:rsidRPr="00FB4451" w:rsidRDefault="00F10204" w:rsidP="00F1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FB445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B4451">
        <w:rPr>
          <w:rFonts w:ascii="Times New Roman" w:hAnsi="Times New Roman" w:cs="Times New Roman"/>
          <w:sz w:val="24"/>
          <w:szCs w:val="24"/>
          <w:lang w:val="uk-UA"/>
        </w:rPr>
        <w:tab/>
        <w:t>________________   М</w:t>
      </w:r>
      <w:r w:rsidR="001A686E">
        <w:rPr>
          <w:rFonts w:ascii="Times New Roman" w:hAnsi="Times New Roman" w:cs="Times New Roman"/>
          <w:sz w:val="24"/>
          <w:szCs w:val="24"/>
          <w:lang w:val="uk-UA"/>
        </w:rPr>
        <w:t>арина ШЕПЕЛЬ</w:t>
      </w:r>
    </w:p>
    <w:p w14:paraId="35D51769" w14:textId="77777777" w:rsidR="00F10204" w:rsidRPr="00FB4451" w:rsidRDefault="00F10204" w:rsidP="00F1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B445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B445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B4451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FB4451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4AEFF089" w14:textId="77777777" w:rsidR="00F10204" w:rsidRPr="00FB4451" w:rsidRDefault="00F10204" w:rsidP="00F1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EB85FE" w14:textId="77777777" w:rsidR="00F10204" w:rsidRPr="00FB4451" w:rsidRDefault="00F10204" w:rsidP="00F1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805363" w14:textId="31FC4DEC" w:rsidR="00F10204" w:rsidRPr="00FB4451" w:rsidRDefault="00F10204" w:rsidP="00F1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4451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Pr="00FB4451">
        <w:rPr>
          <w:rFonts w:ascii="Times New Roman" w:hAnsi="Times New Roman" w:cs="Times New Roman"/>
          <w:sz w:val="24"/>
          <w:szCs w:val="24"/>
          <w:lang w:val="uk-UA"/>
        </w:rPr>
        <w:tab/>
        <w:t>________________ О</w:t>
      </w:r>
      <w:r w:rsidR="001A686E">
        <w:rPr>
          <w:rFonts w:ascii="Times New Roman" w:hAnsi="Times New Roman" w:cs="Times New Roman"/>
          <w:sz w:val="24"/>
          <w:szCs w:val="24"/>
          <w:lang w:val="uk-UA"/>
        </w:rPr>
        <w:t>лена ЗІНЧЕНКО</w:t>
      </w:r>
    </w:p>
    <w:p w14:paraId="1D0BEF62" w14:textId="77777777" w:rsidR="00F10204" w:rsidRPr="00FB4451" w:rsidRDefault="006212B9" w:rsidP="00F10204"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</w:t>
      </w:r>
      <w:r w:rsidRPr="00FB4451">
        <w:rPr>
          <w:rFonts w:ascii="Times New Roman" w:hAnsi="Times New Roman" w:cs="Times New Roman"/>
          <w:sz w:val="20"/>
          <w:szCs w:val="20"/>
          <w:lang w:val="uk-UA"/>
        </w:rPr>
        <w:t>підпис</w:t>
      </w:r>
    </w:p>
    <w:p w14:paraId="6DEB4429" w14:textId="77777777" w:rsidR="00F10204" w:rsidRPr="00FB4451" w:rsidRDefault="00F10204" w:rsidP="00F10204">
      <w:pPr>
        <w:rPr>
          <w:lang w:val="uk-UA"/>
        </w:rPr>
      </w:pPr>
    </w:p>
    <w:p w14:paraId="75A2D69F" w14:textId="77777777" w:rsidR="0041747E" w:rsidRDefault="00E10753"/>
    <w:sectPr w:rsidR="0041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2EA0"/>
    <w:multiLevelType w:val="hybridMultilevel"/>
    <w:tmpl w:val="0E7605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7CC41DE"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BA1D8F"/>
    <w:multiLevelType w:val="hybridMultilevel"/>
    <w:tmpl w:val="97C4D68E"/>
    <w:lvl w:ilvl="0" w:tplc="17CC41DE"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BF40D3"/>
    <w:multiLevelType w:val="hybridMultilevel"/>
    <w:tmpl w:val="0032ECAC"/>
    <w:lvl w:ilvl="0" w:tplc="17CC41DE">
      <w:numFmt w:val="bullet"/>
      <w:lvlText w:val="⁻"/>
      <w:lvlJc w:val="left"/>
      <w:pPr>
        <w:ind w:left="50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8513756"/>
    <w:multiLevelType w:val="hybridMultilevel"/>
    <w:tmpl w:val="8B8285D8"/>
    <w:lvl w:ilvl="0" w:tplc="17CC41DE"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427654567">
    <w:abstractNumId w:val="1"/>
  </w:num>
  <w:num w:numId="2" w16cid:durableId="669261510">
    <w:abstractNumId w:val="2"/>
  </w:num>
  <w:num w:numId="3" w16cid:durableId="1588882845">
    <w:abstractNumId w:val="5"/>
  </w:num>
  <w:num w:numId="4" w16cid:durableId="818889951">
    <w:abstractNumId w:val="3"/>
  </w:num>
  <w:num w:numId="5" w16cid:durableId="864713952">
    <w:abstractNumId w:val="0"/>
  </w:num>
  <w:num w:numId="6" w16cid:durableId="1939017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04"/>
    <w:rsid w:val="00120FB9"/>
    <w:rsid w:val="001A686E"/>
    <w:rsid w:val="001F0885"/>
    <w:rsid w:val="002F5A09"/>
    <w:rsid w:val="004E3D28"/>
    <w:rsid w:val="005E3DF9"/>
    <w:rsid w:val="006212B9"/>
    <w:rsid w:val="00997B12"/>
    <w:rsid w:val="00CE4036"/>
    <w:rsid w:val="00E10753"/>
    <w:rsid w:val="00ED1C42"/>
    <w:rsid w:val="00F1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F93B"/>
  <w15:chartTrackingRefBased/>
  <w15:docId w15:val="{E5A5A4D1-E241-45D2-9038-0557BAC6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204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088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0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klad.onaft.edu.ua/" TargetMode="External"/><Relationship Id="rId13" Type="http://schemas.openxmlformats.org/officeDocument/2006/relationships/hyperlink" Target="https://onaft.edu.ua/download/pubinfo/Regulat-Academic-Integrit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zklad.onaft.edu.ua/tchviewa.php?type=1" TargetMode="External"/><Relationship Id="rId12" Type="http://schemas.openxmlformats.org/officeDocument/2006/relationships/hyperlink" Target="https://onaft.edu.ua/download/dqcc/ONAFT_poli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afedrainyaz.onaft.edu.ua/sklad-kafedri/" TargetMode="External"/><Relationship Id="rId11" Type="http://schemas.openxmlformats.org/officeDocument/2006/relationships/hyperlink" Target="http://moodle.onaft.edu.ua/course/view.php?id=963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moodle.onaft.edu.ua/course/view.php?id=9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onaft.edu.ua/course/view.php?id=963" TargetMode="External"/><Relationship Id="rId14" Type="http://schemas.openxmlformats.org/officeDocument/2006/relationships/hyperlink" Target="https://www.onaft.edu.ua/download/pubinfo/provision-educat-process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Shepel</cp:lastModifiedBy>
  <cp:revision>5</cp:revision>
  <dcterms:created xsi:type="dcterms:W3CDTF">2022-03-20T13:34:00Z</dcterms:created>
  <dcterms:modified xsi:type="dcterms:W3CDTF">2022-06-02T17:32:00Z</dcterms:modified>
</cp:coreProperties>
</file>